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900C81">
        <w:rPr>
          <w:b/>
          <w:sz w:val="28"/>
          <w:szCs w:val="28"/>
        </w:rPr>
        <w:t xml:space="preserve"> </w:t>
      </w:r>
      <w:r w:rsidR="00064F92">
        <w:rPr>
          <w:b/>
          <w:sz w:val="28"/>
          <w:szCs w:val="28"/>
        </w:rPr>
        <w:t>October 14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</w:t>
      </w:r>
      <w:r w:rsidR="000B44EE">
        <w:rPr>
          <w:sz w:val="24"/>
          <w:szCs w:val="24"/>
        </w:rPr>
        <w:t xml:space="preserve">ond Saturday of each month, The meeting for Saturday October 14 has been canceled, our </w:t>
      </w: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 xml:space="preserve">meeting </w:t>
      </w:r>
      <w:r w:rsidR="000B44EE">
        <w:rPr>
          <w:sz w:val="24"/>
          <w:szCs w:val="24"/>
        </w:rPr>
        <w:t xml:space="preserve"> is</w:t>
      </w:r>
      <w:proofErr w:type="gramEnd"/>
      <w:r w:rsidR="000B44EE">
        <w:rPr>
          <w:sz w:val="24"/>
          <w:szCs w:val="24"/>
        </w:rPr>
        <w:t xml:space="preserve"> scheduled for </w:t>
      </w:r>
      <w:r>
        <w:rPr>
          <w:sz w:val="24"/>
          <w:szCs w:val="24"/>
        </w:rPr>
        <w:t xml:space="preserve">Saturday </w:t>
      </w:r>
      <w:r w:rsidR="00064F92">
        <w:rPr>
          <w:sz w:val="24"/>
          <w:szCs w:val="24"/>
        </w:rPr>
        <w:t>October 14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Pr="00754B88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A7435C" w:rsidRDefault="00A7435C" w:rsidP="00A74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35C">
        <w:rPr>
          <w:sz w:val="24"/>
          <w:szCs w:val="24"/>
        </w:rPr>
        <w:t>More information about 90% by 2050.</w:t>
      </w:r>
    </w:p>
    <w:p w:rsidR="00064F92" w:rsidRPr="00A7435C" w:rsidRDefault="00064F92" w:rsidP="00A743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Pr="00CB3B43">
        <w:rPr>
          <w:sz w:val="24"/>
          <w:szCs w:val="24"/>
        </w:rPr>
        <w:t xml:space="preserve"> the regional enhanced energy</w:t>
      </w:r>
      <w:r>
        <w:rPr>
          <w:sz w:val="24"/>
          <w:szCs w:val="24"/>
        </w:rPr>
        <w:t xml:space="preserve"> plan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>
      <w:bookmarkStart w:id="0" w:name="_GoBack"/>
      <w:bookmarkEnd w:id="0"/>
    </w:p>
    <w:sectPr w:rsidR="004D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67" w:rsidRDefault="003B5567" w:rsidP="003B5567">
      <w:pPr>
        <w:spacing w:after="0" w:line="240" w:lineRule="auto"/>
      </w:pPr>
      <w:r>
        <w:separator/>
      </w:r>
    </w:p>
  </w:endnote>
  <w:endnote w:type="continuationSeparator" w:id="0">
    <w:p w:rsidR="003B5567" w:rsidRDefault="003B5567" w:rsidP="003B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67" w:rsidRDefault="003B5567" w:rsidP="003B5567">
      <w:pPr>
        <w:spacing w:after="0" w:line="240" w:lineRule="auto"/>
      </w:pPr>
      <w:r>
        <w:separator/>
      </w:r>
    </w:p>
  </w:footnote>
  <w:footnote w:type="continuationSeparator" w:id="0">
    <w:p w:rsidR="003B5567" w:rsidRDefault="003B5567" w:rsidP="003B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410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411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67" w:rsidRDefault="003B55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409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CD826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64F92"/>
    <w:rsid w:val="000B44EE"/>
    <w:rsid w:val="000E0E89"/>
    <w:rsid w:val="000F2E2E"/>
    <w:rsid w:val="00144832"/>
    <w:rsid w:val="0035033A"/>
    <w:rsid w:val="003B5567"/>
    <w:rsid w:val="003F7FA6"/>
    <w:rsid w:val="004D0C17"/>
    <w:rsid w:val="004D61F0"/>
    <w:rsid w:val="00523DEF"/>
    <w:rsid w:val="00603CD6"/>
    <w:rsid w:val="0073198A"/>
    <w:rsid w:val="00754B88"/>
    <w:rsid w:val="007D5629"/>
    <w:rsid w:val="00800764"/>
    <w:rsid w:val="00855C99"/>
    <w:rsid w:val="008C4672"/>
    <w:rsid w:val="00900C81"/>
    <w:rsid w:val="00A11E5E"/>
    <w:rsid w:val="00A3655A"/>
    <w:rsid w:val="00A7435C"/>
    <w:rsid w:val="00AE6F94"/>
    <w:rsid w:val="00B25573"/>
    <w:rsid w:val="00B34247"/>
    <w:rsid w:val="00B40246"/>
    <w:rsid w:val="00C52E05"/>
    <w:rsid w:val="00CB79A6"/>
    <w:rsid w:val="00D06333"/>
    <w:rsid w:val="00D177D6"/>
    <w:rsid w:val="00D3722A"/>
    <w:rsid w:val="00D7587D"/>
    <w:rsid w:val="00D75B5D"/>
    <w:rsid w:val="00D80101"/>
    <w:rsid w:val="00D83C54"/>
    <w:rsid w:val="00F27F07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749A5E-CF46-4B8E-87D6-11C2E0D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  <w:style w:type="paragraph" w:styleId="Header">
    <w:name w:val="header"/>
    <w:basedOn w:val="Normal"/>
    <w:link w:val="HeaderChar"/>
    <w:uiPriority w:val="99"/>
    <w:unhideWhenUsed/>
    <w:rsid w:val="003B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67"/>
  </w:style>
  <w:style w:type="paragraph" w:styleId="Footer">
    <w:name w:val="footer"/>
    <w:basedOn w:val="Normal"/>
    <w:link w:val="FooterChar"/>
    <w:uiPriority w:val="99"/>
    <w:unhideWhenUsed/>
    <w:rsid w:val="003B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2F7C-ED9E-4EBD-B588-EAC3FDB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2017-10-10T13:51:00Z</dcterms:created>
  <dcterms:modified xsi:type="dcterms:W3CDTF">2017-10-10T13:51:00Z</dcterms:modified>
</cp:coreProperties>
</file>