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33A" w:rsidRPr="0035033A" w:rsidRDefault="0035033A" w:rsidP="00575C48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TOWN OF EDEN                                                                    </w:t>
      </w:r>
      <w:r>
        <w:rPr>
          <w:b/>
          <w:sz w:val="28"/>
          <w:szCs w:val="28"/>
        </w:rPr>
        <w:t>Phone: (802) 635-2528</w:t>
      </w:r>
      <w:r>
        <w:rPr>
          <w:b/>
          <w:sz w:val="24"/>
          <w:szCs w:val="24"/>
        </w:rPr>
        <w:t xml:space="preserve">                                      </w:t>
      </w:r>
    </w:p>
    <w:p w:rsidR="0035033A" w:rsidRDefault="0035033A" w:rsidP="00575C48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>71 Old Schoolhouse Road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8"/>
          <w:szCs w:val="28"/>
        </w:rPr>
        <w:t>Fax: (802) 635-1724</w:t>
      </w:r>
    </w:p>
    <w:p w:rsidR="0035033A" w:rsidRDefault="0035033A" w:rsidP="00575C48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Eden Mills, VT 05653                                                           </w:t>
      </w:r>
      <w:r>
        <w:rPr>
          <w:b/>
          <w:sz w:val="28"/>
          <w:szCs w:val="28"/>
        </w:rPr>
        <w:t>Website: www.edenvt.org</w:t>
      </w:r>
    </w:p>
    <w:p w:rsidR="0035033A" w:rsidRDefault="0035033A" w:rsidP="0035033A">
      <w:pPr>
        <w:rPr>
          <w:b/>
          <w:sz w:val="24"/>
          <w:szCs w:val="24"/>
        </w:rPr>
      </w:pPr>
    </w:p>
    <w:p w:rsidR="004D61F0" w:rsidRDefault="004D61F0" w:rsidP="00CB625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 Energy Committee</w:t>
      </w:r>
    </w:p>
    <w:p w:rsidR="004D61F0" w:rsidRDefault="00850F14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Saturday April 7</w:t>
      </w:r>
      <w:r w:rsidR="002B01A8">
        <w:rPr>
          <w:b/>
          <w:sz w:val="28"/>
          <w:szCs w:val="28"/>
        </w:rPr>
        <w:t>, 2018</w:t>
      </w:r>
    </w:p>
    <w:p w:rsidR="00CB625A" w:rsidRDefault="00CB625A" w:rsidP="004D61F0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Attending Matt</w:t>
      </w:r>
      <w:r w:rsidR="00F513DE">
        <w:rPr>
          <w:b/>
          <w:sz w:val="28"/>
          <w:szCs w:val="28"/>
        </w:rPr>
        <w:t>, Ralph, Craig,</w:t>
      </w:r>
      <w:r>
        <w:rPr>
          <w:b/>
          <w:sz w:val="28"/>
          <w:szCs w:val="28"/>
        </w:rPr>
        <w:t xml:space="preserve"> and Keren</w:t>
      </w:r>
    </w:p>
    <w:p w:rsidR="00BE3290" w:rsidRDefault="00BE3290" w:rsidP="00BE32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9:10 </w:t>
      </w:r>
      <w:r>
        <w:rPr>
          <w:sz w:val="24"/>
          <w:szCs w:val="24"/>
        </w:rPr>
        <w:tab/>
        <w:t xml:space="preserve">Review/Approve minutes of prior </w:t>
      </w:r>
      <w:r w:rsidR="00F513DE">
        <w:rPr>
          <w:sz w:val="24"/>
          <w:szCs w:val="24"/>
        </w:rPr>
        <w:t>meeting.</w:t>
      </w:r>
      <w:r>
        <w:rPr>
          <w:sz w:val="24"/>
          <w:szCs w:val="24"/>
        </w:rPr>
        <w:t xml:space="preserve">  9:10 Karen called the meeting to order.  Adjustments to last </w:t>
      </w:r>
      <w:r w:rsidR="00F513DE">
        <w:rPr>
          <w:sz w:val="24"/>
          <w:szCs w:val="24"/>
        </w:rPr>
        <w:t>month’s</w:t>
      </w:r>
      <w:r>
        <w:rPr>
          <w:sz w:val="24"/>
          <w:szCs w:val="24"/>
        </w:rPr>
        <w:t xml:space="preserve"> notes, </w:t>
      </w:r>
      <w:r>
        <w:rPr>
          <w:sz w:val="26"/>
          <w:szCs w:val="26"/>
        </w:rPr>
        <w:t xml:space="preserve">mutual </w:t>
      </w:r>
      <w:proofErr w:type="gramStart"/>
      <w:r>
        <w:rPr>
          <w:sz w:val="26"/>
          <w:szCs w:val="26"/>
        </w:rPr>
        <w:t>customers</w:t>
      </w:r>
      <w:proofErr w:type="gramEnd"/>
      <w:r>
        <w:rPr>
          <w:sz w:val="26"/>
          <w:szCs w:val="26"/>
        </w:rPr>
        <w:t xml:space="preserve"> </w:t>
      </w:r>
      <w:r w:rsidR="00F513DE">
        <w:rPr>
          <w:sz w:val="26"/>
          <w:szCs w:val="26"/>
        </w:rPr>
        <w:t>credits</w:t>
      </w:r>
      <w:r w:rsidR="00F513DE" w:rsidRPr="00BE3290">
        <w:rPr>
          <w:b/>
          <w:sz w:val="26"/>
          <w:szCs w:val="26"/>
        </w:rPr>
        <w:t xml:space="preserve"> (</w:t>
      </w:r>
      <w:r w:rsidRPr="00BE3290">
        <w:rPr>
          <w:b/>
          <w:sz w:val="26"/>
          <w:szCs w:val="26"/>
        </w:rPr>
        <w:t>patronage capital)</w:t>
      </w:r>
      <w:r w:rsidR="00A940FD">
        <w:rPr>
          <w:b/>
          <w:sz w:val="26"/>
          <w:szCs w:val="26"/>
        </w:rPr>
        <w:t xml:space="preserve"> and the misspelling of Keren’s name</w:t>
      </w:r>
      <w:r>
        <w:rPr>
          <w:b/>
          <w:sz w:val="26"/>
          <w:szCs w:val="26"/>
        </w:rPr>
        <w:t xml:space="preserve">.  </w:t>
      </w:r>
      <w:r>
        <w:rPr>
          <w:sz w:val="26"/>
          <w:szCs w:val="26"/>
        </w:rPr>
        <w:t xml:space="preserve">Ralph moved we accepted the </w:t>
      </w:r>
      <w:r w:rsidR="00850F14">
        <w:rPr>
          <w:sz w:val="26"/>
          <w:szCs w:val="26"/>
        </w:rPr>
        <w:t xml:space="preserve">March 10 meeting </w:t>
      </w:r>
      <w:r>
        <w:rPr>
          <w:sz w:val="26"/>
          <w:szCs w:val="26"/>
        </w:rPr>
        <w:t>notes as amended Keren seconded and was approved</w:t>
      </w:r>
      <w:r w:rsidR="00A940FD">
        <w:rPr>
          <w:sz w:val="26"/>
          <w:szCs w:val="26"/>
        </w:rPr>
        <w:t>.</w:t>
      </w:r>
    </w:p>
    <w:p w:rsidR="00BE3290" w:rsidRDefault="00BE3290" w:rsidP="00BE32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9:14</w:t>
      </w:r>
      <w:r>
        <w:rPr>
          <w:sz w:val="24"/>
          <w:szCs w:val="24"/>
        </w:rPr>
        <w:tab/>
        <w:t>Additions or Deletions to agenda nothing</w:t>
      </w:r>
    </w:p>
    <w:p w:rsidR="00397E7D" w:rsidRDefault="00BE3290" w:rsidP="00397E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9:15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Ongoing</w:t>
      </w:r>
      <w:proofErr w:type="gramEnd"/>
      <w:r>
        <w:rPr>
          <w:sz w:val="24"/>
          <w:szCs w:val="24"/>
        </w:rPr>
        <w:t xml:space="preserve"> discussion on town and county energy plan.  Planning commissions, Eden has 5 peaks protected from wind development, Bean, </w:t>
      </w:r>
      <w:r w:rsidR="001F5EEA">
        <w:rPr>
          <w:sz w:val="24"/>
          <w:szCs w:val="24"/>
        </w:rPr>
        <w:t xml:space="preserve">Bowen, Hadley, </w:t>
      </w:r>
      <w:r w:rsidR="00F513DE">
        <w:rPr>
          <w:sz w:val="24"/>
          <w:szCs w:val="24"/>
        </w:rPr>
        <w:t xml:space="preserve">Belvedere, </w:t>
      </w:r>
      <w:proofErr w:type="gramStart"/>
      <w:r w:rsidR="00F513DE">
        <w:rPr>
          <w:sz w:val="24"/>
          <w:szCs w:val="24"/>
        </w:rPr>
        <w:t>Norse</w:t>
      </w:r>
      <w:proofErr w:type="gramEnd"/>
      <w:r w:rsidR="00F513DE">
        <w:rPr>
          <w:sz w:val="24"/>
          <w:szCs w:val="24"/>
        </w:rPr>
        <w:t>.</w:t>
      </w:r>
      <w:r w:rsidR="001F5EEA" w:rsidRPr="001F5EEA">
        <w:rPr>
          <w:sz w:val="24"/>
          <w:szCs w:val="24"/>
        </w:rPr>
        <w:t xml:space="preserve"> Eden Planning Commission supports </w:t>
      </w:r>
      <w:proofErr w:type="gramStart"/>
      <w:r w:rsidR="001F5EEA" w:rsidRPr="001F5EEA">
        <w:rPr>
          <w:sz w:val="24"/>
          <w:szCs w:val="24"/>
        </w:rPr>
        <w:t>pro</w:t>
      </w:r>
      <w:r w:rsidR="001F5EEA">
        <w:rPr>
          <w:sz w:val="24"/>
          <w:szCs w:val="24"/>
        </w:rPr>
        <w:t>t</w:t>
      </w:r>
      <w:r w:rsidR="001F5EEA" w:rsidRPr="001F5EEA">
        <w:rPr>
          <w:sz w:val="24"/>
          <w:szCs w:val="24"/>
        </w:rPr>
        <w:t>ec</w:t>
      </w:r>
      <w:r w:rsidR="001F5EEA">
        <w:rPr>
          <w:sz w:val="24"/>
          <w:szCs w:val="24"/>
        </w:rPr>
        <w:t>ting</w:t>
      </w:r>
      <w:proofErr w:type="gramEnd"/>
      <w:r w:rsidR="001F5EEA">
        <w:rPr>
          <w:sz w:val="24"/>
          <w:szCs w:val="24"/>
        </w:rPr>
        <w:t xml:space="preserve"> those ridges.  Belvedere is not supporting</w:t>
      </w:r>
      <w:r w:rsidR="00D23EC8">
        <w:rPr>
          <w:sz w:val="24"/>
          <w:szCs w:val="24"/>
        </w:rPr>
        <w:t xml:space="preserve"> energy plan at this time because wants greater protection then just industrial wind on ridges in </w:t>
      </w:r>
      <w:r w:rsidR="00F513DE">
        <w:rPr>
          <w:sz w:val="24"/>
          <w:szCs w:val="24"/>
        </w:rPr>
        <w:t>their</w:t>
      </w:r>
      <w:r w:rsidR="00D23EC8">
        <w:rPr>
          <w:sz w:val="24"/>
          <w:szCs w:val="24"/>
        </w:rPr>
        <w:t xml:space="preserve"> area. </w:t>
      </w:r>
    </w:p>
    <w:p w:rsidR="00397E7D" w:rsidRDefault="00D23EC8" w:rsidP="00397E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Discussed </w:t>
      </w:r>
      <w:r w:rsidR="00177C5B">
        <w:rPr>
          <w:sz w:val="24"/>
          <w:szCs w:val="24"/>
        </w:rPr>
        <w:t>how Act 250 and Planning Commission can affect our regional plans dealing with industrial wind and ridge lines.</w:t>
      </w:r>
      <w:r w:rsidR="00397E7D">
        <w:rPr>
          <w:sz w:val="24"/>
          <w:szCs w:val="24"/>
        </w:rPr>
        <w:t xml:space="preserve">  </w:t>
      </w:r>
    </w:p>
    <w:p w:rsidR="00D23EC8" w:rsidRDefault="00397E7D" w:rsidP="00397E7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Keren brought up the topic of bringing in a person from the Energy Dashboard to speak with us. </w:t>
      </w:r>
      <w:hyperlink r:id="rId5" w:history="1">
        <w:r w:rsidRPr="00F95AEC">
          <w:rPr>
            <w:rStyle w:val="Hyperlink"/>
            <w:sz w:val="24"/>
            <w:szCs w:val="24"/>
          </w:rPr>
          <w:t>http://eanvt.org/community-energy-dashboard/</w:t>
        </w:r>
      </w:hyperlink>
      <w:r>
        <w:rPr>
          <w:sz w:val="24"/>
          <w:szCs w:val="24"/>
        </w:rPr>
        <w:t xml:space="preserve">  Craig moved we bring them in Ralph seconded and it passed. Craig is going to look into this and bring information back.</w:t>
      </w:r>
    </w:p>
    <w:p w:rsidR="00F4504C" w:rsidRDefault="00397E7D" w:rsidP="00F4504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Ralph brought up a new </w:t>
      </w:r>
      <w:r w:rsidR="00F4504C">
        <w:rPr>
          <w:sz w:val="24"/>
          <w:szCs w:val="24"/>
        </w:rPr>
        <w:t xml:space="preserve">website about wind projects in Vermont.  </w:t>
      </w:r>
      <w:hyperlink r:id="rId6" w:history="1">
        <w:r w:rsidR="00F4504C" w:rsidRPr="00F95AEC">
          <w:rPr>
            <w:rStyle w:val="Hyperlink"/>
            <w:sz w:val="24"/>
            <w:szCs w:val="24"/>
          </w:rPr>
          <w:t>http://www.aweo.org/</w:t>
        </w:r>
      </w:hyperlink>
      <w:r w:rsidR="00F4504C">
        <w:rPr>
          <w:sz w:val="24"/>
          <w:szCs w:val="24"/>
        </w:rPr>
        <w:t xml:space="preserve"> </w:t>
      </w:r>
    </w:p>
    <w:p w:rsidR="00F4504C" w:rsidRPr="00F4504C" w:rsidRDefault="00F4504C" w:rsidP="00F4504C">
      <w:pPr>
        <w:pStyle w:val="ListParagraph"/>
        <w:ind w:left="2160"/>
        <w:rPr>
          <w:sz w:val="24"/>
          <w:szCs w:val="24"/>
        </w:rPr>
      </w:pPr>
    </w:p>
    <w:p w:rsidR="00BE3290" w:rsidRPr="00F4504C" w:rsidRDefault="00F513DE" w:rsidP="00BE3290">
      <w:pPr>
        <w:pStyle w:val="ListParagraph"/>
        <w:numPr>
          <w:ilvl w:val="0"/>
          <w:numId w:val="1"/>
        </w:numPr>
      </w:pPr>
      <w:proofErr w:type="gramStart"/>
      <w:r>
        <w:rPr>
          <w:sz w:val="24"/>
          <w:szCs w:val="24"/>
        </w:rPr>
        <w:t xml:space="preserve">10:00  </w:t>
      </w:r>
      <w:r w:rsidR="00BE3290" w:rsidRPr="00CB76B1">
        <w:rPr>
          <w:sz w:val="24"/>
          <w:szCs w:val="24"/>
        </w:rPr>
        <w:t>Discuss</w:t>
      </w:r>
      <w:proofErr w:type="gramEnd"/>
      <w:r w:rsidR="00BE3290" w:rsidRPr="00CB76B1">
        <w:rPr>
          <w:sz w:val="24"/>
          <w:szCs w:val="24"/>
        </w:rPr>
        <w:t xml:space="preserve"> the Wolcott solar proposals </w:t>
      </w:r>
      <w:r w:rsidR="00BE3290">
        <w:rPr>
          <w:sz w:val="24"/>
          <w:szCs w:val="24"/>
        </w:rPr>
        <w:t>.</w:t>
      </w:r>
    </w:p>
    <w:p w:rsidR="00F4504C" w:rsidRPr="00CB76B1" w:rsidRDefault="00F4504C" w:rsidP="00F4504C">
      <w:pPr>
        <w:pStyle w:val="ListParagraph"/>
        <w:numPr>
          <w:ilvl w:val="0"/>
          <w:numId w:val="4"/>
        </w:numPr>
      </w:pPr>
      <w:r>
        <w:t>Link to this to article</w:t>
      </w:r>
      <w:r w:rsidR="0065701F">
        <w:t xml:space="preserve">,  good discussion and how do we balance cost with </w:t>
      </w:r>
      <w:r>
        <w:t xml:space="preserve"> </w:t>
      </w:r>
      <w:hyperlink r:id="rId7" w:history="1">
        <w:r w:rsidRPr="00F95AEC">
          <w:rPr>
            <w:rStyle w:val="Hyperlink"/>
          </w:rPr>
          <w:t>http://www.stowetoday.com/news_and_citizen/news/local_news/two-wolcott-solar-plans-in-works/article_15d5ff42-22fd-11e8-abde-b304bb4a46a3.html</w:t>
        </w:r>
      </w:hyperlink>
      <w:r>
        <w:t xml:space="preserve"> </w:t>
      </w:r>
    </w:p>
    <w:p w:rsidR="00BE3290" w:rsidRDefault="00BE3290" w:rsidP="00BE3290">
      <w:pPr>
        <w:pStyle w:val="ListParagraph"/>
        <w:numPr>
          <w:ilvl w:val="0"/>
          <w:numId w:val="1"/>
        </w:numPr>
      </w:pPr>
      <w:r>
        <w:t>Citizen Input</w:t>
      </w:r>
      <w:r w:rsidR="00F513DE">
        <w:t>:</w:t>
      </w:r>
      <w:r>
        <w:tab/>
      </w:r>
      <w:r w:rsidR="00F513DE">
        <w:t>None</w:t>
      </w:r>
      <w:r>
        <w:tab/>
      </w:r>
    </w:p>
    <w:p w:rsidR="00BE3290" w:rsidRDefault="00F513DE" w:rsidP="00BE32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10:20</w:t>
      </w:r>
      <w:r w:rsidR="00BE3290">
        <w:rPr>
          <w:sz w:val="24"/>
          <w:szCs w:val="24"/>
        </w:rPr>
        <w:t>Any other Business</w:t>
      </w:r>
      <w:r>
        <w:rPr>
          <w:sz w:val="24"/>
          <w:szCs w:val="24"/>
        </w:rPr>
        <w:t>:  next meeting May 5</w:t>
      </w:r>
      <w:proofErr w:type="gramStart"/>
      <w:r>
        <w:rPr>
          <w:sz w:val="24"/>
          <w:szCs w:val="24"/>
        </w:rPr>
        <w:t>,  topics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 going</w:t>
      </w:r>
      <w:proofErr w:type="spellEnd"/>
      <w:r>
        <w:rPr>
          <w:sz w:val="24"/>
          <w:szCs w:val="24"/>
        </w:rPr>
        <w:t xml:space="preserve"> discussion on energy plan, follow up by Craig discussion on with dash board training.</w:t>
      </w:r>
    </w:p>
    <w:p w:rsidR="00BE3290" w:rsidRDefault="00F513DE" w:rsidP="00BE32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10:25 </w:t>
      </w:r>
      <w:r w:rsidR="00BE3290">
        <w:rPr>
          <w:sz w:val="24"/>
          <w:szCs w:val="24"/>
        </w:rPr>
        <w:t>Adjourn</w:t>
      </w:r>
      <w:bookmarkStart w:id="0" w:name="_GoBack"/>
      <w:bookmarkEnd w:id="0"/>
    </w:p>
    <w:sectPr w:rsidR="00BE3290" w:rsidSect="00575C4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07657"/>
    <w:multiLevelType w:val="hybridMultilevel"/>
    <w:tmpl w:val="566A8D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CCA222A"/>
    <w:multiLevelType w:val="hybridMultilevel"/>
    <w:tmpl w:val="2D604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0C94465"/>
    <w:multiLevelType w:val="hybridMultilevel"/>
    <w:tmpl w:val="3A067B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A"/>
    <w:rsid w:val="00177C5B"/>
    <w:rsid w:val="001F5EEA"/>
    <w:rsid w:val="002B01A8"/>
    <w:rsid w:val="0035033A"/>
    <w:rsid w:val="00397E7D"/>
    <w:rsid w:val="004D61F0"/>
    <w:rsid w:val="00573CF6"/>
    <w:rsid w:val="00575C48"/>
    <w:rsid w:val="005B44B0"/>
    <w:rsid w:val="005C72EC"/>
    <w:rsid w:val="0065701F"/>
    <w:rsid w:val="00800764"/>
    <w:rsid w:val="00850F14"/>
    <w:rsid w:val="00855C99"/>
    <w:rsid w:val="009D0EC9"/>
    <w:rsid w:val="00A940FD"/>
    <w:rsid w:val="00BE3290"/>
    <w:rsid w:val="00BE441C"/>
    <w:rsid w:val="00C07FDF"/>
    <w:rsid w:val="00CB625A"/>
    <w:rsid w:val="00D177D6"/>
    <w:rsid w:val="00D23EC8"/>
    <w:rsid w:val="00F066A4"/>
    <w:rsid w:val="00F4504C"/>
    <w:rsid w:val="00F5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FC3714-F02A-4747-9522-6B990E01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1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E7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7E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owetoday.com/news_and_citizen/news/local_news/two-wolcott-solar-plans-in-works/article_15d5ff42-22fd-11e8-abde-b304bb4a46a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weo.org/" TargetMode="External"/><Relationship Id="rId5" Type="http://schemas.openxmlformats.org/officeDocument/2006/relationships/hyperlink" Target="http://eanvt.org/community-energy-dashboar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VSAC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Select Board Clerk</cp:lastModifiedBy>
  <cp:revision>2</cp:revision>
  <dcterms:created xsi:type="dcterms:W3CDTF">2018-04-24T18:28:00Z</dcterms:created>
  <dcterms:modified xsi:type="dcterms:W3CDTF">2018-04-24T18:28:00Z</dcterms:modified>
</cp:coreProperties>
</file>