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06" w:rsidRPr="00EB026D" w:rsidRDefault="00FA6FA8" w:rsidP="00FA6FA8">
      <w:pPr>
        <w:jc w:val="center"/>
        <w:rPr>
          <w:b/>
          <w:sz w:val="28"/>
          <w:szCs w:val="28"/>
        </w:rPr>
      </w:pPr>
      <w:r w:rsidRPr="00EB026D">
        <w:rPr>
          <w:b/>
          <w:sz w:val="28"/>
          <w:szCs w:val="28"/>
        </w:rPr>
        <w:t>Town of Eden</w:t>
      </w:r>
    </w:p>
    <w:p w:rsidR="00FA6FA8" w:rsidRPr="00EB026D" w:rsidRDefault="00FA6FA8" w:rsidP="00FA6FA8">
      <w:pPr>
        <w:jc w:val="center"/>
        <w:rPr>
          <w:b/>
          <w:sz w:val="28"/>
          <w:szCs w:val="28"/>
        </w:rPr>
      </w:pPr>
      <w:r w:rsidRPr="00EB026D">
        <w:rPr>
          <w:b/>
          <w:sz w:val="28"/>
          <w:szCs w:val="28"/>
        </w:rPr>
        <w:t>71 Old Schoolhouse Rd</w:t>
      </w:r>
    </w:p>
    <w:p w:rsidR="00FA6FA8" w:rsidRPr="00EB026D" w:rsidRDefault="00FA6FA8" w:rsidP="00FA6FA8">
      <w:pPr>
        <w:jc w:val="center"/>
        <w:rPr>
          <w:b/>
          <w:sz w:val="28"/>
          <w:szCs w:val="28"/>
        </w:rPr>
      </w:pPr>
      <w:r w:rsidRPr="00EB026D">
        <w:rPr>
          <w:b/>
          <w:sz w:val="28"/>
          <w:szCs w:val="28"/>
        </w:rPr>
        <w:t>Eden Mills, VT  05653</w:t>
      </w:r>
    </w:p>
    <w:p w:rsidR="00FA6FA8" w:rsidRPr="00EB026D" w:rsidRDefault="00FA6FA8" w:rsidP="00FA6FA8">
      <w:pPr>
        <w:jc w:val="center"/>
        <w:rPr>
          <w:b/>
          <w:sz w:val="28"/>
          <w:szCs w:val="28"/>
        </w:rPr>
      </w:pPr>
      <w:r w:rsidRPr="00EB026D">
        <w:rPr>
          <w:b/>
          <w:sz w:val="28"/>
          <w:szCs w:val="28"/>
        </w:rPr>
        <w:t>802-635-2528</w:t>
      </w:r>
    </w:p>
    <w:p w:rsidR="00FA6FA8" w:rsidRPr="00EB026D" w:rsidRDefault="00FA6FA8" w:rsidP="00FA6FA8">
      <w:pPr>
        <w:jc w:val="center"/>
        <w:rPr>
          <w:b/>
          <w:sz w:val="28"/>
          <w:szCs w:val="28"/>
        </w:rPr>
      </w:pPr>
      <w:r w:rsidRPr="00EB026D">
        <w:rPr>
          <w:b/>
          <w:sz w:val="28"/>
          <w:szCs w:val="28"/>
        </w:rPr>
        <w:t>Fax 802-635-1724</w:t>
      </w:r>
    </w:p>
    <w:p w:rsidR="00FA6FA8" w:rsidRPr="00EB026D" w:rsidRDefault="00FA6FA8" w:rsidP="004D282E">
      <w:pPr>
        <w:ind w:left="720"/>
        <w:rPr>
          <w:b/>
          <w:sz w:val="28"/>
          <w:szCs w:val="28"/>
        </w:rPr>
      </w:pPr>
    </w:p>
    <w:p w:rsidR="00FE1DBC" w:rsidRPr="007B19E9" w:rsidRDefault="00FE1DBC" w:rsidP="00FE1DBC">
      <w:pPr>
        <w:ind w:left="720"/>
        <w:jc w:val="center"/>
        <w:rPr>
          <w:sz w:val="40"/>
          <w:szCs w:val="40"/>
        </w:rPr>
      </w:pPr>
      <w:r w:rsidRPr="007B19E9">
        <w:rPr>
          <w:sz w:val="40"/>
          <w:szCs w:val="40"/>
        </w:rPr>
        <w:t>Application for Access Permit</w:t>
      </w:r>
    </w:p>
    <w:p w:rsidR="00FE1DBC" w:rsidRPr="007B19E9" w:rsidRDefault="00FE1DBC" w:rsidP="00FE1DBC">
      <w:pPr>
        <w:ind w:left="720"/>
        <w:jc w:val="center"/>
        <w:rPr>
          <w:sz w:val="40"/>
          <w:szCs w:val="40"/>
        </w:rPr>
      </w:pPr>
      <w:r w:rsidRPr="007B19E9">
        <w:rPr>
          <w:sz w:val="40"/>
          <w:szCs w:val="40"/>
        </w:rPr>
        <w:t>Procedure</w:t>
      </w:r>
    </w:p>
    <w:p w:rsidR="00FE1DBC" w:rsidRPr="007B19E9" w:rsidRDefault="00FE1DBC" w:rsidP="00FE1DBC">
      <w:pPr>
        <w:ind w:left="720"/>
        <w:jc w:val="center"/>
        <w:rPr>
          <w:sz w:val="32"/>
          <w:szCs w:val="32"/>
        </w:rPr>
      </w:pPr>
    </w:p>
    <w:p w:rsidR="00FE1DBC" w:rsidRPr="00986F0D" w:rsidRDefault="00A21CAC" w:rsidP="00FE1DBC">
      <w:pPr>
        <w:numPr>
          <w:ilvl w:val="0"/>
          <w:numId w:val="4"/>
        </w:numPr>
        <w:rPr>
          <w:sz w:val="28"/>
          <w:szCs w:val="28"/>
        </w:rPr>
      </w:pPr>
      <w:r w:rsidRPr="00986F0D">
        <w:rPr>
          <w:sz w:val="28"/>
          <w:szCs w:val="28"/>
        </w:rPr>
        <w:t>Pick up an application at the Town O</w:t>
      </w:r>
      <w:r w:rsidR="00FE1DBC" w:rsidRPr="00986F0D">
        <w:rPr>
          <w:sz w:val="28"/>
          <w:szCs w:val="28"/>
        </w:rPr>
        <w:t>ffice or from the Road Commissioner.</w:t>
      </w:r>
    </w:p>
    <w:p w:rsidR="00FE1DBC" w:rsidRPr="00986F0D" w:rsidRDefault="00FE1DBC" w:rsidP="00FE1DBC">
      <w:pPr>
        <w:numPr>
          <w:ilvl w:val="0"/>
          <w:numId w:val="4"/>
        </w:numPr>
        <w:rPr>
          <w:sz w:val="28"/>
          <w:szCs w:val="28"/>
        </w:rPr>
      </w:pPr>
      <w:r w:rsidRPr="00986F0D">
        <w:rPr>
          <w:sz w:val="28"/>
          <w:szCs w:val="28"/>
        </w:rPr>
        <w:t xml:space="preserve">Review </w:t>
      </w:r>
      <w:r w:rsidR="007B19E9" w:rsidRPr="00986F0D">
        <w:rPr>
          <w:sz w:val="28"/>
          <w:szCs w:val="28"/>
        </w:rPr>
        <w:t xml:space="preserve">your project </w:t>
      </w:r>
      <w:r w:rsidRPr="00986F0D">
        <w:rPr>
          <w:sz w:val="28"/>
          <w:szCs w:val="28"/>
        </w:rPr>
        <w:t xml:space="preserve">with the Road Commissioner, </w:t>
      </w:r>
      <w:r w:rsidR="007B19E9" w:rsidRPr="00986F0D">
        <w:rPr>
          <w:sz w:val="28"/>
          <w:szCs w:val="28"/>
        </w:rPr>
        <w:t xml:space="preserve">and </w:t>
      </w:r>
      <w:r w:rsidRPr="00986F0D">
        <w:rPr>
          <w:sz w:val="28"/>
          <w:szCs w:val="28"/>
        </w:rPr>
        <w:t>stake out the position</w:t>
      </w:r>
      <w:r w:rsidR="007B19E9" w:rsidRPr="00986F0D">
        <w:rPr>
          <w:sz w:val="28"/>
          <w:szCs w:val="28"/>
        </w:rPr>
        <w:t xml:space="preserve"> of the proposed access.</w:t>
      </w:r>
    </w:p>
    <w:p w:rsidR="00FE1DBC" w:rsidRPr="00986F0D" w:rsidRDefault="00FE1DBC" w:rsidP="00FE1DBC">
      <w:pPr>
        <w:numPr>
          <w:ilvl w:val="0"/>
          <w:numId w:val="4"/>
        </w:numPr>
        <w:rPr>
          <w:sz w:val="28"/>
          <w:szCs w:val="28"/>
        </w:rPr>
      </w:pPr>
      <w:r w:rsidRPr="00986F0D">
        <w:rPr>
          <w:sz w:val="28"/>
          <w:szCs w:val="28"/>
        </w:rPr>
        <w:t>Submit the application</w:t>
      </w:r>
      <w:r w:rsidR="00A21CAC" w:rsidRPr="00986F0D">
        <w:rPr>
          <w:sz w:val="28"/>
          <w:szCs w:val="28"/>
        </w:rPr>
        <w:t>,</w:t>
      </w:r>
      <w:r w:rsidRPr="00986F0D">
        <w:rPr>
          <w:sz w:val="28"/>
          <w:szCs w:val="28"/>
        </w:rPr>
        <w:t xml:space="preserve"> </w:t>
      </w:r>
      <w:r w:rsidR="007B19E9" w:rsidRPr="00986F0D">
        <w:rPr>
          <w:sz w:val="28"/>
          <w:szCs w:val="28"/>
        </w:rPr>
        <w:t xml:space="preserve">attachments, and drawings, </w:t>
      </w:r>
      <w:r w:rsidRPr="00986F0D">
        <w:rPr>
          <w:sz w:val="28"/>
          <w:szCs w:val="28"/>
        </w:rPr>
        <w:t>$</w:t>
      </w:r>
      <w:r w:rsidR="00315884" w:rsidRPr="00986F0D">
        <w:rPr>
          <w:sz w:val="28"/>
          <w:szCs w:val="28"/>
        </w:rPr>
        <w:t>10</w:t>
      </w:r>
      <w:r w:rsidRPr="00986F0D">
        <w:rPr>
          <w:sz w:val="28"/>
          <w:szCs w:val="28"/>
        </w:rPr>
        <w:t xml:space="preserve"> </w:t>
      </w:r>
      <w:r w:rsidR="00A21CAC" w:rsidRPr="00986F0D">
        <w:rPr>
          <w:sz w:val="28"/>
          <w:szCs w:val="28"/>
        </w:rPr>
        <w:t>recording f</w:t>
      </w:r>
      <w:r w:rsidRPr="00986F0D">
        <w:rPr>
          <w:sz w:val="28"/>
          <w:szCs w:val="28"/>
        </w:rPr>
        <w:t>ee</w:t>
      </w:r>
      <w:r w:rsidR="00A21CAC" w:rsidRPr="00986F0D">
        <w:rPr>
          <w:sz w:val="28"/>
          <w:szCs w:val="28"/>
        </w:rPr>
        <w:t>, and deposit</w:t>
      </w:r>
      <w:r w:rsidR="00986F0D">
        <w:rPr>
          <w:sz w:val="28"/>
          <w:szCs w:val="28"/>
        </w:rPr>
        <w:t xml:space="preserve">, if required, </w:t>
      </w:r>
      <w:r w:rsidR="00A21CAC" w:rsidRPr="00986F0D">
        <w:rPr>
          <w:sz w:val="28"/>
          <w:szCs w:val="28"/>
        </w:rPr>
        <w:t>to the Town O</w:t>
      </w:r>
      <w:r w:rsidRPr="00986F0D">
        <w:rPr>
          <w:sz w:val="28"/>
          <w:szCs w:val="28"/>
        </w:rPr>
        <w:t>ffice.</w:t>
      </w:r>
    </w:p>
    <w:p w:rsidR="00FE1DBC" w:rsidRPr="00986F0D" w:rsidRDefault="00FE1DBC" w:rsidP="00FE1DBC">
      <w:pPr>
        <w:numPr>
          <w:ilvl w:val="0"/>
          <w:numId w:val="4"/>
        </w:numPr>
        <w:rPr>
          <w:sz w:val="28"/>
          <w:szCs w:val="28"/>
        </w:rPr>
      </w:pPr>
      <w:r w:rsidRPr="00986F0D">
        <w:rPr>
          <w:sz w:val="28"/>
          <w:szCs w:val="28"/>
        </w:rPr>
        <w:t>The application will be reviewed at the next Selectboard meeting.</w:t>
      </w:r>
    </w:p>
    <w:p w:rsidR="00126571" w:rsidRPr="00986F0D" w:rsidRDefault="00FE1DBC" w:rsidP="00FE1DBC">
      <w:pPr>
        <w:numPr>
          <w:ilvl w:val="0"/>
          <w:numId w:val="4"/>
        </w:numPr>
        <w:rPr>
          <w:sz w:val="28"/>
          <w:szCs w:val="28"/>
        </w:rPr>
      </w:pPr>
      <w:r w:rsidRPr="00986F0D">
        <w:rPr>
          <w:sz w:val="28"/>
          <w:szCs w:val="28"/>
        </w:rPr>
        <w:t xml:space="preserve">When notified by letter of </w:t>
      </w:r>
      <w:r w:rsidR="00C13E90" w:rsidRPr="00986F0D">
        <w:rPr>
          <w:sz w:val="28"/>
          <w:szCs w:val="28"/>
        </w:rPr>
        <w:t xml:space="preserve">initial </w:t>
      </w:r>
      <w:r w:rsidRPr="00986F0D">
        <w:rPr>
          <w:sz w:val="28"/>
          <w:szCs w:val="28"/>
        </w:rPr>
        <w:t>approval</w:t>
      </w:r>
      <w:r w:rsidR="007B19E9" w:rsidRPr="00986F0D">
        <w:rPr>
          <w:sz w:val="28"/>
          <w:szCs w:val="28"/>
        </w:rPr>
        <w:t>,</w:t>
      </w:r>
      <w:r w:rsidRPr="00986F0D">
        <w:rPr>
          <w:sz w:val="28"/>
          <w:szCs w:val="28"/>
        </w:rPr>
        <w:t xml:space="preserve"> yo</w:t>
      </w:r>
      <w:r w:rsidR="007B19E9" w:rsidRPr="00986F0D">
        <w:rPr>
          <w:sz w:val="28"/>
          <w:szCs w:val="28"/>
        </w:rPr>
        <w:t xml:space="preserve">u may begin work.  Any </w:t>
      </w:r>
      <w:r w:rsidR="00986F0D">
        <w:rPr>
          <w:sz w:val="28"/>
          <w:szCs w:val="28"/>
        </w:rPr>
        <w:t>“A</w:t>
      </w:r>
      <w:r w:rsidR="007A3AC4" w:rsidRPr="00986F0D">
        <w:rPr>
          <w:sz w:val="28"/>
          <w:szCs w:val="28"/>
        </w:rPr>
        <w:t xml:space="preserve">dditional </w:t>
      </w:r>
      <w:r w:rsidR="007B19E9" w:rsidRPr="00986F0D">
        <w:rPr>
          <w:sz w:val="28"/>
          <w:szCs w:val="28"/>
        </w:rPr>
        <w:t>I</w:t>
      </w:r>
      <w:r w:rsidRPr="00986F0D">
        <w:rPr>
          <w:sz w:val="28"/>
          <w:szCs w:val="28"/>
        </w:rPr>
        <w:t>nstructions</w:t>
      </w:r>
      <w:r w:rsidR="007B19E9" w:rsidRPr="00986F0D">
        <w:rPr>
          <w:sz w:val="28"/>
          <w:szCs w:val="28"/>
        </w:rPr>
        <w:t>, Restrictions, and Conditions</w:t>
      </w:r>
      <w:r w:rsidR="00986F0D">
        <w:rPr>
          <w:sz w:val="28"/>
          <w:szCs w:val="28"/>
        </w:rPr>
        <w:t>”</w:t>
      </w:r>
      <w:r w:rsidRPr="00986F0D">
        <w:rPr>
          <w:sz w:val="28"/>
          <w:szCs w:val="28"/>
        </w:rPr>
        <w:t xml:space="preserve"> will be listed under Part 2 of the copy</w:t>
      </w:r>
      <w:r w:rsidR="00986F0D">
        <w:rPr>
          <w:sz w:val="28"/>
          <w:szCs w:val="28"/>
        </w:rPr>
        <w:t xml:space="preserve"> of your original application.</w:t>
      </w:r>
    </w:p>
    <w:p w:rsidR="00FE1DBC" w:rsidRPr="00986F0D" w:rsidRDefault="00FE1DBC" w:rsidP="00FE1DBC">
      <w:pPr>
        <w:numPr>
          <w:ilvl w:val="0"/>
          <w:numId w:val="4"/>
        </w:numPr>
        <w:rPr>
          <w:sz w:val="28"/>
          <w:szCs w:val="28"/>
        </w:rPr>
      </w:pPr>
      <w:r w:rsidRPr="00986F0D">
        <w:rPr>
          <w:sz w:val="28"/>
          <w:szCs w:val="28"/>
        </w:rPr>
        <w:t xml:space="preserve">The </w:t>
      </w:r>
      <w:r w:rsidR="009E0558" w:rsidRPr="00986F0D">
        <w:rPr>
          <w:sz w:val="28"/>
          <w:szCs w:val="28"/>
        </w:rPr>
        <w:t>Permit</w:t>
      </w:r>
      <w:r w:rsidR="007A3AC4" w:rsidRPr="00986F0D">
        <w:rPr>
          <w:sz w:val="28"/>
          <w:szCs w:val="28"/>
        </w:rPr>
        <w:t xml:space="preserve"> </w:t>
      </w:r>
      <w:r w:rsidRPr="00986F0D">
        <w:rPr>
          <w:sz w:val="28"/>
          <w:szCs w:val="28"/>
        </w:rPr>
        <w:t xml:space="preserve">is good for one </w:t>
      </w:r>
      <w:r w:rsidR="007B19E9" w:rsidRPr="00986F0D">
        <w:rPr>
          <w:sz w:val="28"/>
          <w:szCs w:val="28"/>
        </w:rPr>
        <w:t xml:space="preserve">(1) </w:t>
      </w:r>
      <w:r w:rsidRPr="00986F0D">
        <w:rPr>
          <w:sz w:val="28"/>
          <w:szCs w:val="28"/>
        </w:rPr>
        <w:t xml:space="preserve">year unless </w:t>
      </w:r>
      <w:r w:rsidR="00126571" w:rsidRPr="00986F0D">
        <w:rPr>
          <w:sz w:val="28"/>
          <w:szCs w:val="28"/>
        </w:rPr>
        <w:t xml:space="preserve">applicant requests in writing an </w:t>
      </w:r>
      <w:r w:rsidRPr="00986F0D">
        <w:rPr>
          <w:sz w:val="28"/>
          <w:szCs w:val="28"/>
        </w:rPr>
        <w:t xml:space="preserve">extension </w:t>
      </w:r>
      <w:r w:rsidR="00126571" w:rsidRPr="00986F0D">
        <w:rPr>
          <w:sz w:val="28"/>
          <w:szCs w:val="28"/>
        </w:rPr>
        <w:t>of the Permit prior to its expiration date and the extension is granted</w:t>
      </w:r>
      <w:r w:rsidRPr="00986F0D">
        <w:rPr>
          <w:sz w:val="28"/>
          <w:szCs w:val="28"/>
        </w:rPr>
        <w:t>.</w:t>
      </w:r>
      <w:r w:rsidR="005357D9" w:rsidRPr="00986F0D">
        <w:rPr>
          <w:sz w:val="28"/>
          <w:szCs w:val="28"/>
        </w:rPr>
        <w:t xml:space="preserve">  If </w:t>
      </w:r>
      <w:r w:rsidR="00126571" w:rsidRPr="00986F0D">
        <w:rPr>
          <w:sz w:val="28"/>
          <w:szCs w:val="28"/>
        </w:rPr>
        <w:t>the Permit expires and no extension is requested and granted, the original deposit and recording fee will be forfeited, and applicant will be required to reapply and pay a new recording fee and deposit.</w:t>
      </w:r>
      <w:r w:rsidR="007A3AC4" w:rsidRPr="00986F0D">
        <w:rPr>
          <w:sz w:val="28"/>
          <w:szCs w:val="28"/>
        </w:rPr>
        <w:t xml:space="preserve"> (</w:t>
      </w:r>
      <w:r w:rsidR="00986F0D" w:rsidRPr="00986F0D">
        <w:rPr>
          <w:sz w:val="28"/>
          <w:szCs w:val="28"/>
        </w:rPr>
        <w:t>See</w:t>
      </w:r>
      <w:r w:rsidR="007A3AC4" w:rsidRPr="00986F0D">
        <w:rPr>
          <w:sz w:val="28"/>
          <w:szCs w:val="28"/>
        </w:rPr>
        <w:t xml:space="preserve"> also conditions of the Policy where deposit is not returned for 1 year after completion to make sure no damage in</w:t>
      </w:r>
      <w:r w:rsidR="00DE7004" w:rsidRPr="00986F0D">
        <w:rPr>
          <w:sz w:val="28"/>
          <w:szCs w:val="28"/>
        </w:rPr>
        <w:t>c</w:t>
      </w:r>
      <w:r w:rsidR="007A3AC4" w:rsidRPr="00986F0D">
        <w:rPr>
          <w:sz w:val="28"/>
          <w:szCs w:val="28"/>
        </w:rPr>
        <w:t>urs.)</w:t>
      </w:r>
    </w:p>
    <w:p w:rsidR="00FE1DBC" w:rsidRPr="00986F0D" w:rsidRDefault="00FE1DBC" w:rsidP="00FE1DBC">
      <w:pPr>
        <w:numPr>
          <w:ilvl w:val="0"/>
          <w:numId w:val="4"/>
        </w:numPr>
        <w:rPr>
          <w:sz w:val="28"/>
          <w:szCs w:val="28"/>
        </w:rPr>
      </w:pPr>
      <w:r w:rsidRPr="00986F0D">
        <w:rPr>
          <w:sz w:val="28"/>
          <w:szCs w:val="28"/>
        </w:rPr>
        <w:t>When the</w:t>
      </w:r>
      <w:r w:rsidR="007B19E9" w:rsidRPr="00986F0D">
        <w:rPr>
          <w:sz w:val="28"/>
          <w:szCs w:val="28"/>
        </w:rPr>
        <w:t xml:space="preserve"> work is complete, contact the Town O</w:t>
      </w:r>
      <w:r w:rsidRPr="00986F0D">
        <w:rPr>
          <w:sz w:val="28"/>
          <w:szCs w:val="28"/>
        </w:rPr>
        <w:t>ffice or Road Commissioner to schedule a final inspection</w:t>
      </w:r>
      <w:r w:rsidR="00327CB8" w:rsidRPr="00986F0D">
        <w:rPr>
          <w:sz w:val="28"/>
          <w:szCs w:val="28"/>
        </w:rPr>
        <w:t xml:space="preserve"> and approval</w:t>
      </w:r>
      <w:r w:rsidRPr="00986F0D">
        <w:rPr>
          <w:sz w:val="28"/>
          <w:szCs w:val="28"/>
        </w:rPr>
        <w:t>.  In some instances, additional work may be needed</w:t>
      </w:r>
      <w:r w:rsidR="00327CB8" w:rsidRPr="00986F0D">
        <w:rPr>
          <w:sz w:val="28"/>
          <w:szCs w:val="28"/>
        </w:rPr>
        <w:t xml:space="preserve"> before final approval is granted.</w:t>
      </w:r>
    </w:p>
    <w:p w:rsidR="00327CB8" w:rsidRPr="00986F0D" w:rsidRDefault="00327CB8" w:rsidP="00FE1DBC">
      <w:pPr>
        <w:numPr>
          <w:ilvl w:val="0"/>
          <w:numId w:val="4"/>
        </w:numPr>
        <w:rPr>
          <w:sz w:val="28"/>
          <w:szCs w:val="28"/>
        </w:rPr>
      </w:pPr>
      <w:r w:rsidRPr="00986F0D">
        <w:rPr>
          <w:sz w:val="28"/>
          <w:szCs w:val="28"/>
        </w:rPr>
        <w:t xml:space="preserve">When final approval is granted you will be notified by letter which will include a copy of your </w:t>
      </w:r>
      <w:r w:rsidR="00DE7004" w:rsidRPr="00986F0D">
        <w:rPr>
          <w:sz w:val="28"/>
          <w:szCs w:val="28"/>
        </w:rPr>
        <w:t xml:space="preserve">application/permit </w:t>
      </w:r>
      <w:r w:rsidR="007B19E9" w:rsidRPr="00986F0D">
        <w:rPr>
          <w:sz w:val="28"/>
          <w:szCs w:val="28"/>
        </w:rPr>
        <w:t>with final approval signature and a check for your deposit refund</w:t>
      </w:r>
      <w:r w:rsidR="009E0558" w:rsidRPr="00986F0D">
        <w:rPr>
          <w:sz w:val="28"/>
          <w:szCs w:val="28"/>
        </w:rPr>
        <w:t xml:space="preserve"> (unless the Town keeps the deposit for an additional year just to see if any damage occurs.)</w:t>
      </w:r>
    </w:p>
    <w:p w:rsidR="00327CB8" w:rsidRPr="00986F0D" w:rsidRDefault="007B19E9" w:rsidP="00FE1DBC">
      <w:pPr>
        <w:numPr>
          <w:ilvl w:val="0"/>
          <w:numId w:val="4"/>
        </w:numPr>
        <w:rPr>
          <w:sz w:val="28"/>
          <w:szCs w:val="28"/>
        </w:rPr>
      </w:pPr>
      <w:r w:rsidRPr="00986F0D">
        <w:rPr>
          <w:sz w:val="28"/>
          <w:szCs w:val="28"/>
        </w:rPr>
        <w:t>The Town O</w:t>
      </w:r>
      <w:r w:rsidR="00327CB8" w:rsidRPr="00986F0D">
        <w:rPr>
          <w:sz w:val="28"/>
          <w:szCs w:val="28"/>
        </w:rPr>
        <w:t xml:space="preserve">ffice will </w:t>
      </w:r>
      <w:r w:rsidRPr="00986F0D">
        <w:rPr>
          <w:sz w:val="28"/>
          <w:szCs w:val="28"/>
        </w:rPr>
        <w:t xml:space="preserve">then </w:t>
      </w:r>
      <w:r w:rsidR="00327CB8" w:rsidRPr="00986F0D">
        <w:rPr>
          <w:sz w:val="28"/>
          <w:szCs w:val="28"/>
        </w:rPr>
        <w:t>recor</w:t>
      </w:r>
      <w:r w:rsidRPr="00986F0D">
        <w:rPr>
          <w:sz w:val="28"/>
          <w:szCs w:val="28"/>
        </w:rPr>
        <w:t>d the Access Permit in the T</w:t>
      </w:r>
      <w:r w:rsidR="00327CB8" w:rsidRPr="00986F0D">
        <w:rPr>
          <w:sz w:val="28"/>
          <w:szCs w:val="28"/>
        </w:rPr>
        <w:t>own records.  After recording</w:t>
      </w:r>
      <w:r w:rsidRPr="00986F0D">
        <w:rPr>
          <w:sz w:val="28"/>
          <w:szCs w:val="28"/>
        </w:rPr>
        <w:t>,</w:t>
      </w:r>
      <w:r w:rsidR="00327CB8" w:rsidRPr="00986F0D">
        <w:rPr>
          <w:sz w:val="28"/>
          <w:szCs w:val="28"/>
        </w:rPr>
        <w:t xml:space="preserve"> the original document will be returned to you for safekeeping.</w:t>
      </w:r>
    </w:p>
    <w:p w:rsidR="00327CB8" w:rsidRPr="00986F0D" w:rsidRDefault="00327CB8" w:rsidP="00327CB8">
      <w:pPr>
        <w:ind w:left="360"/>
        <w:rPr>
          <w:sz w:val="28"/>
          <w:szCs w:val="28"/>
        </w:rPr>
      </w:pPr>
    </w:p>
    <w:p w:rsidR="00327CB8" w:rsidRPr="00986F0D" w:rsidRDefault="00327CB8" w:rsidP="00327CB8">
      <w:pPr>
        <w:ind w:left="360"/>
        <w:rPr>
          <w:b/>
          <w:sz w:val="28"/>
          <w:szCs w:val="28"/>
        </w:rPr>
      </w:pPr>
    </w:p>
    <w:p w:rsidR="00327CB8" w:rsidRPr="00986F0D" w:rsidRDefault="00327CB8" w:rsidP="00327CB8">
      <w:pPr>
        <w:ind w:left="360"/>
        <w:rPr>
          <w:sz w:val="28"/>
          <w:szCs w:val="28"/>
        </w:rPr>
      </w:pPr>
      <w:r w:rsidRPr="00986F0D">
        <w:rPr>
          <w:sz w:val="28"/>
          <w:szCs w:val="28"/>
        </w:rPr>
        <w:t xml:space="preserve">Please note that the </w:t>
      </w:r>
      <w:r w:rsidR="007B19E9" w:rsidRPr="00986F0D">
        <w:rPr>
          <w:sz w:val="28"/>
          <w:szCs w:val="28"/>
        </w:rPr>
        <w:t xml:space="preserve">access </w:t>
      </w:r>
      <w:r w:rsidRPr="00986F0D">
        <w:rPr>
          <w:sz w:val="28"/>
          <w:szCs w:val="28"/>
        </w:rPr>
        <w:t>is not considered a legal drive</w:t>
      </w:r>
      <w:r w:rsidR="007B19E9" w:rsidRPr="00986F0D">
        <w:rPr>
          <w:sz w:val="28"/>
          <w:szCs w:val="28"/>
        </w:rPr>
        <w:t>way</w:t>
      </w:r>
      <w:r w:rsidRPr="00986F0D">
        <w:rPr>
          <w:sz w:val="28"/>
          <w:szCs w:val="28"/>
        </w:rPr>
        <w:t xml:space="preserve"> until the final approval is given and the document is recorded at the </w:t>
      </w:r>
      <w:r w:rsidR="007B19E9" w:rsidRPr="00986F0D">
        <w:rPr>
          <w:sz w:val="28"/>
          <w:szCs w:val="28"/>
        </w:rPr>
        <w:t>T</w:t>
      </w:r>
      <w:r w:rsidRPr="00986F0D">
        <w:rPr>
          <w:sz w:val="28"/>
          <w:szCs w:val="28"/>
        </w:rPr>
        <w:t xml:space="preserve">own </w:t>
      </w:r>
      <w:r w:rsidR="007B19E9" w:rsidRPr="00986F0D">
        <w:rPr>
          <w:sz w:val="28"/>
          <w:szCs w:val="28"/>
        </w:rPr>
        <w:t>O</w:t>
      </w:r>
      <w:r w:rsidRPr="00986F0D">
        <w:rPr>
          <w:sz w:val="28"/>
          <w:szCs w:val="28"/>
        </w:rPr>
        <w:t>ffice.</w:t>
      </w:r>
    </w:p>
    <w:p w:rsidR="006D7062" w:rsidRPr="00986F0D" w:rsidRDefault="006D7062" w:rsidP="00327CB8">
      <w:pPr>
        <w:ind w:left="360"/>
      </w:pPr>
    </w:p>
    <w:p w:rsidR="006D7062" w:rsidRPr="00986F0D" w:rsidRDefault="006D7062" w:rsidP="00327CB8">
      <w:pPr>
        <w:ind w:left="360"/>
      </w:pPr>
      <w:r w:rsidRPr="00986F0D">
        <w:t xml:space="preserve">Approved </w:t>
      </w:r>
      <w:r w:rsidR="00E84B40" w:rsidRPr="00986F0D">
        <w:t>on 6-12-09</w:t>
      </w:r>
      <w:r w:rsidR="0086448B" w:rsidRPr="00986F0D">
        <w:t xml:space="preserve"> by:  Warren Whitcomb, III, Ricky Morin and </w:t>
      </w:r>
      <w:smartTag w:uri="urn:schemas-microsoft-com:office:smarttags" w:element="PersonName">
        <w:r w:rsidR="0086448B" w:rsidRPr="00986F0D">
          <w:t>Cedric</w:t>
        </w:r>
      </w:smartTag>
      <w:r w:rsidR="0086448B" w:rsidRPr="00986F0D">
        <w:t xml:space="preserve"> Longley</w:t>
      </w:r>
    </w:p>
    <w:p w:rsidR="00E05DED" w:rsidRDefault="00E05DED" w:rsidP="00E05DED">
      <w:pPr>
        <w:ind w:left="360"/>
        <w:rPr>
          <w:b/>
        </w:rPr>
      </w:pPr>
      <w:r w:rsidRPr="00986F0D">
        <w:rPr>
          <w:b/>
        </w:rPr>
        <w:t xml:space="preserve">Adopted February 22, 2011 by Selectboard: Ricky Morin, </w:t>
      </w:r>
      <w:smartTag w:uri="urn:schemas-microsoft-com:office:smarttags" w:element="PersonName">
        <w:r w:rsidRPr="00986F0D">
          <w:rPr>
            <w:b/>
          </w:rPr>
          <w:t>Cedric</w:t>
        </w:r>
      </w:smartTag>
      <w:r w:rsidRPr="00986F0D">
        <w:rPr>
          <w:b/>
        </w:rPr>
        <w:t xml:space="preserve"> Longley, Shelley Jones</w:t>
      </w:r>
    </w:p>
    <w:p w:rsidR="00986F0D" w:rsidRPr="00986F0D" w:rsidRDefault="00986F0D" w:rsidP="00E05DED">
      <w:pPr>
        <w:ind w:left="360"/>
        <w:rPr>
          <w:b/>
        </w:rPr>
      </w:pPr>
      <w:r>
        <w:rPr>
          <w:b/>
        </w:rPr>
        <w:t xml:space="preserve">Adopted  </w:t>
      </w:r>
      <w:r w:rsidR="00F6240E">
        <w:rPr>
          <w:b/>
        </w:rPr>
        <w:t>January 28</w:t>
      </w:r>
      <w:bookmarkStart w:id="0" w:name="_GoBack"/>
      <w:bookmarkEnd w:id="0"/>
      <w:r>
        <w:rPr>
          <w:b/>
        </w:rPr>
        <w:t>, 2015 by Selectboard</w:t>
      </w:r>
      <w:r w:rsidRPr="00986F0D">
        <w:rPr>
          <w:b/>
        </w:rPr>
        <w:t xml:space="preserve">: Ricky Morin, Jubal </w:t>
      </w:r>
      <w:proofErr w:type="spellStart"/>
      <w:r w:rsidRPr="00986F0D">
        <w:rPr>
          <w:b/>
        </w:rPr>
        <w:t>Durivage</w:t>
      </w:r>
      <w:proofErr w:type="spellEnd"/>
      <w:r w:rsidRPr="00986F0D">
        <w:rPr>
          <w:b/>
        </w:rPr>
        <w:t xml:space="preserve">, Dale </w:t>
      </w:r>
      <w:proofErr w:type="spellStart"/>
      <w:r w:rsidRPr="00986F0D">
        <w:rPr>
          <w:b/>
        </w:rPr>
        <w:t>Tatro</w:t>
      </w:r>
      <w:proofErr w:type="spellEnd"/>
      <w:r>
        <w:rPr>
          <w:b/>
        </w:rPr>
        <w:t xml:space="preserve">                                                                          </w:t>
      </w:r>
    </w:p>
    <w:sectPr w:rsidR="00986F0D" w:rsidRPr="00986F0D" w:rsidSect="00EB026D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6D" w:rsidRDefault="00EB026D" w:rsidP="00EB026D">
      <w:r>
        <w:separator/>
      </w:r>
    </w:p>
  </w:endnote>
  <w:endnote w:type="continuationSeparator" w:id="0">
    <w:p w:rsidR="00EB026D" w:rsidRDefault="00EB026D" w:rsidP="00EB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0D" w:rsidRDefault="00986F0D">
    <w:pPr>
      <w:pStyle w:val="Footer"/>
    </w:pPr>
    <w:r>
      <w:t>S/Ordinances, Policies/ROW &amp; Access/Application Procedure for Access Permit.docx</w:t>
    </w:r>
  </w:p>
  <w:p w:rsidR="00EB026D" w:rsidRDefault="00EB026D" w:rsidP="00EB026D">
    <w:pPr>
      <w:pStyle w:val="Footer"/>
      <w:tabs>
        <w:tab w:val="clear" w:pos="4680"/>
        <w:tab w:val="clear" w:pos="936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6D" w:rsidRDefault="00EB026D" w:rsidP="00EB026D">
      <w:r>
        <w:separator/>
      </w:r>
    </w:p>
  </w:footnote>
  <w:footnote w:type="continuationSeparator" w:id="0">
    <w:p w:rsidR="00EB026D" w:rsidRDefault="00EB026D" w:rsidP="00EB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1944"/>
    <w:multiLevelType w:val="hybridMultilevel"/>
    <w:tmpl w:val="5DAABAAC"/>
    <w:lvl w:ilvl="0" w:tplc="90C69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EA4F99"/>
    <w:multiLevelType w:val="hybridMultilevel"/>
    <w:tmpl w:val="8BA83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53FC7"/>
    <w:multiLevelType w:val="hybridMultilevel"/>
    <w:tmpl w:val="F0569C72"/>
    <w:lvl w:ilvl="0" w:tplc="C512B9F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C37C4A"/>
    <w:multiLevelType w:val="hybridMultilevel"/>
    <w:tmpl w:val="E872FC78"/>
    <w:lvl w:ilvl="0" w:tplc="2C10D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06"/>
    <w:rsid w:val="000E09A2"/>
    <w:rsid w:val="0010716C"/>
    <w:rsid w:val="00117728"/>
    <w:rsid w:val="00126571"/>
    <w:rsid w:val="00135915"/>
    <w:rsid w:val="001B46EC"/>
    <w:rsid w:val="001C7690"/>
    <w:rsid w:val="00297CDB"/>
    <w:rsid w:val="002E0C17"/>
    <w:rsid w:val="00312242"/>
    <w:rsid w:val="00315884"/>
    <w:rsid w:val="00327CB8"/>
    <w:rsid w:val="003309A1"/>
    <w:rsid w:val="00350557"/>
    <w:rsid w:val="0035159A"/>
    <w:rsid w:val="003566D3"/>
    <w:rsid w:val="00372A2C"/>
    <w:rsid w:val="00376C00"/>
    <w:rsid w:val="00391C9D"/>
    <w:rsid w:val="00391E6E"/>
    <w:rsid w:val="004B220E"/>
    <w:rsid w:val="004B25E6"/>
    <w:rsid w:val="004C4102"/>
    <w:rsid w:val="004D282E"/>
    <w:rsid w:val="0050660B"/>
    <w:rsid w:val="005357D9"/>
    <w:rsid w:val="005404F3"/>
    <w:rsid w:val="005513F9"/>
    <w:rsid w:val="00601F63"/>
    <w:rsid w:val="006D36E6"/>
    <w:rsid w:val="006D7062"/>
    <w:rsid w:val="006F1BC6"/>
    <w:rsid w:val="00730294"/>
    <w:rsid w:val="00731CC1"/>
    <w:rsid w:val="0074108B"/>
    <w:rsid w:val="007A3AC4"/>
    <w:rsid w:val="007B19E9"/>
    <w:rsid w:val="008424EB"/>
    <w:rsid w:val="008565CB"/>
    <w:rsid w:val="0086448B"/>
    <w:rsid w:val="0088223B"/>
    <w:rsid w:val="00895F3F"/>
    <w:rsid w:val="008D554F"/>
    <w:rsid w:val="00905CEE"/>
    <w:rsid w:val="00916DDC"/>
    <w:rsid w:val="009423F3"/>
    <w:rsid w:val="00986F0D"/>
    <w:rsid w:val="009E0558"/>
    <w:rsid w:val="009F68D0"/>
    <w:rsid w:val="00A21CAC"/>
    <w:rsid w:val="00A60702"/>
    <w:rsid w:val="00A67880"/>
    <w:rsid w:val="00AA0891"/>
    <w:rsid w:val="00AB34E2"/>
    <w:rsid w:val="00AF4E54"/>
    <w:rsid w:val="00B50474"/>
    <w:rsid w:val="00B5708B"/>
    <w:rsid w:val="00B7273F"/>
    <w:rsid w:val="00BB5D21"/>
    <w:rsid w:val="00BC66D3"/>
    <w:rsid w:val="00BD367E"/>
    <w:rsid w:val="00BE67D0"/>
    <w:rsid w:val="00C13E90"/>
    <w:rsid w:val="00C534CD"/>
    <w:rsid w:val="00C8345C"/>
    <w:rsid w:val="00CE0676"/>
    <w:rsid w:val="00D068F1"/>
    <w:rsid w:val="00D41206"/>
    <w:rsid w:val="00DD7FCA"/>
    <w:rsid w:val="00DE7004"/>
    <w:rsid w:val="00DF68D2"/>
    <w:rsid w:val="00E05DED"/>
    <w:rsid w:val="00E1283A"/>
    <w:rsid w:val="00E160E5"/>
    <w:rsid w:val="00E84B40"/>
    <w:rsid w:val="00EB026D"/>
    <w:rsid w:val="00ED698E"/>
    <w:rsid w:val="00F6240E"/>
    <w:rsid w:val="00FA6FA8"/>
    <w:rsid w:val="00FC2E60"/>
    <w:rsid w:val="00FE1DBC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5ECC979-30D4-4536-AF7A-64CE4201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1206"/>
    <w:rPr>
      <w:color w:val="0000FF"/>
      <w:u w:val="single"/>
    </w:rPr>
  </w:style>
  <w:style w:type="paragraph" w:styleId="Header">
    <w:name w:val="header"/>
    <w:basedOn w:val="Normal"/>
    <w:link w:val="HeaderChar"/>
    <w:rsid w:val="00EB0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02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0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6D"/>
    <w:rPr>
      <w:sz w:val="24"/>
      <w:szCs w:val="24"/>
    </w:rPr>
  </w:style>
  <w:style w:type="paragraph" w:styleId="BalloonText">
    <w:name w:val="Balloon Text"/>
    <w:basedOn w:val="Normal"/>
    <w:link w:val="BalloonTextChar"/>
    <w:rsid w:val="00EB0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A947-9E2E-4CD3-A69C-27CF55FD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Eden</vt:lpstr>
    </vt:vector>
  </TitlesOfParts>
  <Company> 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Eden</dc:title>
  <dc:subject/>
  <dc:creator>Tracey Morin</dc:creator>
  <cp:keywords/>
  <dc:description/>
  <cp:lastModifiedBy>Select Board Clerk</cp:lastModifiedBy>
  <cp:revision>2</cp:revision>
  <cp:lastPrinted>2009-09-14T15:24:00Z</cp:lastPrinted>
  <dcterms:created xsi:type="dcterms:W3CDTF">2015-01-27T18:39:00Z</dcterms:created>
  <dcterms:modified xsi:type="dcterms:W3CDTF">2015-01-27T18:39:00Z</dcterms:modified>
</cp:coreProperties>
</file>